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E6BD6" w:rsidRDefault="00A137F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D6">
        <w:rPr>
          <w:rFonts w:ascii="Times New Roman" w:hAnsi="Times New Roman" w:cs="Times New Roman"/>
          <w:b/>
          <w:sz w:val="28"/>
        </w:rPr>
        <w:t xml:space="preserve">к </w:t>
      </w:r>
      <w:r w:rsidRPr="006E6BD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5730F2">
        <w:rPr>
          <w:rFonts w:ascii="Times New Roman" w:hAnsi="Times New Roman" w:cs="Times New Roman"/>
          <w:b/>
          <w:sz w:val="28"/>
          <w:szCs w:val="28"/>
        </w:rPr>
        <w:t>постановления А</w:t>
      </w:r>
      <w:r w:rsidR="006E6BD6" w:rsidRPr="006E6BD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8777F5"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="006E6BD6" w:rsidRPr="006E6BD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8777F5">
        <w:rPr>
          <w:rFonts w:ascii="Times New Roman" w:hAnsi="Times New Roman" w:cs="Times New Roman"/>
          <w:b/>
          <w:sz w:val="28"/>
          <w:szCs w:val="28"/>
        </w:rPr>
        <w:t>«</w:t>
      </w:r>
      <w:r w:rsidR="008777F5" w:rsidRPr="008777F5">
        <w:rPr>
          <w:rFonts w:ascii="Times New Roman" w:hAnsi="Times New Roman" w:cs="Times New Roman"/>
          <w:b/>
          <w:sz w:val="28"/>
          <w:szCs w:val="28"/>
        </w:rPr>
        <w:t>О внес</w:t>
      </w:r>
      <w:r w:rsidR="005730F2">
        <w:rPr>
          <w:rFonts w:ascii="Times New Roman" w:hAnsi="Times New Roman" w:cs="Times New Roman"/>
          <w:b/>
          <w:sz w:val="28"/>
          <w:szCs w:val="28"/>
        </w:rPr>
        <w:t xml:space="preserve">ении изменений </w:t>
      </w:r>
      <w:r w:rsidR="00D47014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="005730F2">
        <w:rPr>
          <w:rFonts w:ascii="Times New Roman" w:hAnsi="Times New Roman" w:cs="Times New Roman"/>
          <w:b/>
          <w:sz w:val="28"/>
          <w:szCs w:val="28"/>
        </w:rPr>
        <w:t>в постановление А</w:t>
      </w:r>
      <w:r w:rsidR="008777F5" w:rsidRPr="008777F5">
        <w:rPr>
          <w:rFonts w:ascii="Times New Roman" w:hAnsi="Times New Roman" w:cs="Times New Roman"/>
          <w:b/>
          <w:sz w:val="28"/>
          <w:szCs w:val="28"/>
        </w:rPr>
        <w:t>дминистрации Сосновского муниципального района Нижегородской области от 13.02.2013 №22 «Об утверждении схемы размещения нестационарных торговых объектов на территории Сосновского муниципального района Нижегородской области»</w:t>
      </w:r>
      <w:r w:rsidR="005730F2">
        <w:rPr>
          <w:rFonts w:ascii="Times New Roman" w:hAnsi="Times New Roman" w:cs="Times New Roman"/>
          <w:b/>
          <w:sz w:val="28"/>
          <w:szCs w:val="28"/>
        </w:rPr>
        <w:t xml:space="preserve"> (далее – Проект постановления)</w:t>
      </w:r>
    </w:p>
    <w:p w:rsidR="005730F2" w:rsidRPr="007042E5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определяет </w:t>
      </w:r>
      <w:r w:rsidR="00D47014">
        <w:rPr>
          <w:rFonts w:ascii="Times New Roman" w:hAnsi="Times New Roman" w:cs="Times New Roman"/>
          <w:sz w:val="28"/>
          <w:szCs w:val="28"/>
        </w:rPr>
        <w:t>внесение изменений и дополнений в Схему</w:t>
      </w:r>
      <w:r w:rsidRPr="007042E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Сосновского муниципального района Нижегородской области на 2013-2017 годы</w:t>
      </w:r>
      <w:r w:rsidR="008C2A7A" w:rsidRPr="007042E5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Pr="007042E5">
        <w:rPr>
          <w:rFonts w:ascii="Times New Roman" w:hAnsi="Times New Roman" w:cs="Times New Roman"/>
          <w:sz w:val="28"/>
          <w:szCs w:val="28"/>
        </w:rPr>
        <w:t>.</w:t>
      </w:r>
    </w:p>
    <w:p w:rsidR="005730F2" w:rsidRPr="007042E5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является:</w:t>
      </w:r>
    </w:p>
    <w:p w:rsidR="005730F2" w:rsidRPr="007042E5" w:rsidRDefault="001E2261" w:rsidP="00704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0F2" w:rsidRPr="007042E5">
        <w:rPr>
          <w:rFonts w:ascii="Times New Roman" w:hAnsi="Times New Roman" w:cs="Times New Roman"/>
          <w:sz w:val="28"/>
          <w:szCs w:val="28"/>
        </w:rPr>
        <w:t xml:space="preserve">поступление обращений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5730F2" w:rsidRPr="007042E5">
        <w:rPr>
          <w:rFonts w:ascii="Times New Roman" w:hAnsi="Times New Roman" w:cs="Times New Roman"/>
          <w:sz w:val="28"/>
          <w:szCs w:val="28"/>
        </w:rPr>
        <w:t>в органы местного самоуправления на включение в Схему дополни</w:t>
      </w:r>
      <w:r w:rsidR="008C2A7A" w:rsidRPr="007042E5">
        <w:rPr>
          <w:rFonts w:ascii="Times New Roman" w:hAnsi="Times New Roman" w:cs="Times New Roman"/>
          <w:sz w:val="28"/>
          <w:szCs w:val="28"/>
        </w:rPr>
        <w:t>т</w:t>
      </w:r>
      <w:r w:rsidR="005730F2" w:rsidRPr="007042E5">
        <w:rPr>
          <w:rFonts w:ascii="Times New Roman" w:hAnsi="Times New Roman" w:cs="Times New Roman"/>
          <w:sz w:val="28"/>
          <w:szCs w:val="28"/>
        </w:rPr>
        <w:t>ельных</w:t>
      </w:r>
      <w:r w:rsidR="008C2A7A" w:rsidRPr="007042E5">
        <w:rPr>
          <w:rFonts w:ascii="Times New Roman" w:hAnsi="Times New Roman" w:cs="Times New Roman"/>
          <w:sz w:val="28"/>
          <w:szCs w:val="28"/>
        </w:rPr>
        <w:t xml:space="preserve"> торговых</w:t>
      </w:r>
      <w:r w:rsidR="005730F2" w:rsidRPr="007042E5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5730F2" w:rsidRPr="007042E5" w:rsidRDefault="005730F2" w:rsidP="00704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-</w:t>
      </w:r>
      <w:r w:rsidR="001E2261">
        <w:rPr>
          <w:rFonts w:ascii="Times New Roman" w:hAnsi="Times New Roman" w:cs="Times New Roman"/>
          <w:sz w:val="28"/>
          <w:szCs w:val="28"/>
        </w:rPr>
        <w:t xml:space="preserve"> внесение изменений в Схему в соответствии с действующим законодательством</w:t>
      </w:r>
      <w:r w:rsidRPr="007042E5">
        <w:rPr>
          <w:rFonts w:ascii="Times New Roman" w:hAnsi="Times New Roman" w:cs="Times New Roman"/>
          <w:sz w:val="28"/>
          <w:szCs w:val="28"/>
        </w:rPr>
        <w:t>.</w:t>
      </w:r>
    </w:p>
    <w:p w:rsidR="006E6BD6" w:rsidRPr="007042E5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Проект постановления разработан по причине</w:t>
      </w:r>
      <w:r w:rsidR="00CC36C8" w:rsidRPr="007042E5">
        <w:rPr>
          <w:rFonts w:ascii="Times New Roman" w:hAnsi="Times New Roman" w:cs="Times New Roman"/>
          <w:sz w:val="28"/>
          <w:szCs w:val="28"/>
        </w:rPr>
        <w:t xml:space="preserve"> поступивших обращений, отсутствия возможности решить проблему участниками соответствующих отношений самостоятельно с помощью внесения изменений в существующий муниципальный нормативный правовой акт и с</w:t>
      </w:r>
      <w:r w:rsidR="007042E5">
        <w:rPr>
          <w:rFonts w:ascii="Times New Roman" w:hAnsi="Times New Roman" w:cs="Times New Roman"/>
          <w:sz w:val="28"/>
          <w:szCs w:val="28"/>
        </w:rPr>
        <w:t xml:space="preserve"> </w:t>
      </w:r>
      <w:r w:rsidR="00CC36C8" w:rsidRPr="007042E5">
        <w:rPr>
          <w:rFonts w:ascii="Times New Roman" w:hAnsi="Times New Roman" w:cs="Times New Roman"/>
          <w:sz w:val="28"/>
          <w:szCs w:val="28"/>
        </w:rPr>
        <w:t>целью улучшения</w:t>
      </w:r>
      <w:r w:rsidR="006E6BD6" w:rsidRPr="007042E5">
        <w:rPr>
          <w:rFonts w:ascii="Times New Roman" w:hAnsi="Times New Roman" w:cs="Times New Roman"/>
          <w:sz w:val="28"/>
          <w:szCs w:val="28"/>
        </w:rPr>
        <w:t xml:space="preserve"> торгового обс</w:t>
      </w:r>
      <w:r w:rsidR="004E598D" w:rsidRPr="007042E5">
        <w:rPr>
          <w:rFonts w:ascii="Times New Roman" w:hAnsi="Times New Roman" w:cs="Times New Roman"/>
          <w:sz w:val="28"/>
          <w:szCs w:val="28"/>
        </w:rPr>
        <w:t xml:space="preserve">луживание населения </w:t>
      </w:r>
      <w:r w:rsidR="006E6BD6" w:rsidRPr="007042E5">
        <w:rPr>
          <w:rFonts w:ascii="Times New Roman" w:hAnsi="Times New Roman" w:cs="Times New Roman"/>
          <w:sz w:val="28"/>
          <w:szCs w:val="28"/>
        </w:rPr>
        <w:t>на территории района.</w:t>
      </w:r>
    </w:p>
    <w:p w:rsidR="00CC36C8" w:rsidRPr="007042E5" w:rsidRDefault="00CC36C8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7042E5" w:rsidRPr="007042E5">
        <w:rPr>
          <w:rFonts w:ascii="Times New Roman" w:hAnsi="Times New Roman" w:cs="Times New Roman"/>
          <w:sz w:val="28"/>
          <w:szCs w:val="28"/>
        </w:rPr>
        <w:t>предназначена</w:t>
      </w:r>
      <w:r w:rsidR="008C2A7A" w:rsidRPr="007042E5">
        <w:rPr>
          <w:rFonts w:ascii="Times New Roman" w:hAnsi="Times New Roman" w:cs="Times New Roman"/>
          <w:sz w:val="28"/>
          <w:szCs w:val="28"/>
        </w:rPr>
        <w:t xml:space="preserve"> для дальнейшей выдачи разрешений на осуществление мелкорозничной </w:t>
      </w:r>
      <w:r w:rsidR="007042E5" w:rsidRPr="007042E5">
        <w:rPr>
          <w:rFonts w:ascii="Times New Roman" w:hAnsi="Times New Roman" w:cs="Times New Roman"/>
          <w:sz w:val="28"/>
          <w:szCs w:val="28"/>
        </w:rPr>
        <w:t>торговли</w:t>
      </w:r>
      <w:r w:rsidR="007042E5">
        <w:rPr>
          <w:rFonts w:ascii="Times New Roman" w:hAnsi="Times New Roman" w:cs="Times New Roman"/>
          <w:sz w:val="28"/>
          <w:szCs w:val="28"/>
        </w:rPr>
        <w:t xml:space="preserve"> юридическими лицами, </w:t>
      </w:r>
      <w:r w:rsidR="007042E5" w:rsidRPr="007042E5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8C2A7A" w:rsidRPr="007042E5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7042E5" w:rsidRPr="007042E5">
        <w:rPr>
          <w:rFonts w:ascii="Times New Roman" w:hAnsi="Times New Roman" w:cs="Times New Roman"/>
          <w:sz w:val="28"/>
          <w:szCs w:val="28"/>
        </w:rPr>
        <w:t>утвержденной Схемы</w:t>
      </w:r>
      <w:r w:rsidR="008C2A7A" w:rsidRPr="007042E5">
        <w:rPr>
          <w:rFonts w:ascii="Times New Roman" w:hAnsi="Times New Roman" w:cs="Times New Roman"/>
          <w:sz w:val="28"/>
          <w:szCs w:val="28"/>
        </w:rPr>
        <w:t xml:space="preserve"> осуществляется размещение объектов мелкорозничной тор</w:t>
      </w:r>
      <w:r w:rsidR="007042E5">
        <w:rPr>
          <w:rFonts w:ascii="Times New Roman" w:hAnsi="Times New Roman" w:cs="Times New Roman"/>
          <w:sz w:val="28"/>
          <w:szCs w:val="28"/>
        </w:rPr>
        <w:t>говой сети на те</w:t>
      </w:r>
      <w:r w:rsidR="008C2A7A" w:rsidRPr="007042E5">
        <w:rPr>
          <w:rFonts w:ascii="Times New Roman" w:hAnsi="Times New Roman" w:cs="Times New Roman"/>
          <w:sz w:val="28"/>
          <w:szCs w:val="28"/>
        </w:rPr>
        <w:t>рритории Сосновского района. Негативные последствия от введения Проекта постановления отсутствуют.</w:t>
      </w:r>
    </w:p>
    <w:p w:rsidR="008C2A7A" w:rsidRPr="007042E5" w:rsidRDefault="001D4538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Реализацию Проекта постановления, соблюдение установленных требований будет осуществлять управление </w:t>
      </w:r>
      <w:r w:rsidR="007042E5" w:rsidRPr="007042E5">
        <w:rPr>
          <w:rFonts w:ascii="Times New Roman" w:hAnsi="Times New Roman" w:cs="Times New Roman"/>
          <w:sz w:val="28"/>
          <w:szCs w:val="28"/>
        </w:rPr>
        <w:t>экономического</w:t>
      </w:r>
      <w:r w:rsidRPr="007042E5">
        <w:rPr>
          <w:rFonts w:ascii="Times New Roman" w:hAnsi="Times New Roman" w:cs="Times New Roman"/>
          <w:sz w:val="28"/>
          <w:szCs w:val="28"/>
        </w:rPr>
        <w:t xml:space="preserve"> развития Администрации Сосновского муниципального района Нижегородской области.</w:t>
      </w:r>
    </w:p>
    <w:p w:rsidR="001D423F" w:rsidRPr="007042E5" w:rsidRDefault="001D423F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1D423F" w:rsidRDefault="001D423F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 финансирования не требуется.</w:t>
      </w:r>
    </w:p>
    <w:p w:rsidR="003E1623" w:rsidRPr="007042E5" w:rsidRDefault="001D423F" w:rsidP="001D423F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 w:rsidRPr="007042E5">
        <w:rPr>
          <w:rFonts w:ascii="Times New Roman" w:hAnsi="Times New Roman" w:cs="Times New Roman"/>
          <w:sz w:val="28"/>
          <w:szCs w:val="28"/>
        </w:rPr>
        <w:t>Нач</w:t>
      </w:r>
      <w:r w:rsidR="004E598D" w:rsidRPr="007042E5">
        <w:rPr>
          <w:rFonts w:ascii="Times New Roman" w:hAnsi="Times New Roman" w:cs="Times New Roman"/>
          <w:sz w:val="28"/>
          <w:szCs w:val="28"/>
        </w:rPr>
        <w:t xml:space="preserve">альник </w:t>
      </w:r>
      <w:r w:rsidR="003C7DCF" w:rsidRPr="007042E5">
        <w:rPr>
          <w:rFonts w:ascii="Times New Roman" w:hAnsi="Times New Roman" w:cs="Times New Roman"/>
          <w:sz w:val="28"/>
          <w:szCs w:val="28"/>
        </w:rPr>
        <w:t>управления экономического развития</w:t>
      </w:r>
      <w:r w:rsidR="003C7DCF" w:rsidRPr="007042E5">
        <w:rPr>
          <w:rFonts w:ascii="Times New Roman" w:hAnsi="Times New Roman" w:cs="Times New Roman"/>
          <w:sz w:val="28"/>
          <w:szCs w:val="28"/>
        </w:rPr>
        <w:tab/>
      </w:r>
      <w:r w:rsidR="003C7DCF" w:rsidRPr="007042E5">
        <w:rPr>
          <w:rFonts w:ascii="Times New Roman" w:hAnsi="Times New Roman" w:cs="Times New Roman"/>
          <w:sz w:val="28"/>
          <w:szCs w:val="28"/>
        </w:rPr>
        <w:tab/>
        <w:t xml:space="preserve">        Е.Ю.Ремизова</w:t>
      </w:r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2261"/>
    <w:rsid w:val="001E41CC"/>
    <w:rsid w:val="002B7353"/>
    <w:rsid w:val="003C7DCF"/>
    <w:rsid w:val="003E1623"/>
    <w:rsid w:val="004E598D"/>
    <w:rsid w:val="005730F2"/>
    <w:rsid w:val="006E6BD6"/>
    <w:rsid w:val="007042E5"/>
    <w:rsid w:val="00825A80"/>
    <w:rsid w:val="00853459"/>
    <w:rsid w:val="008777F5"/>
    <w:rsid w:val="008C2A7A"/>
    <w:rsid w:val="00963715"/>
    <w:rsid w:val="009E5352"/>
    <w:rsid w:val="00A137F4"/>
    <w:rsid w:val="00B15C21"/>
    <w:rsid w:val="00CC36C8"/>
    <w:rsid w:val="00D47014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Remizova</cp:lastModifiedBy>
  <cp:revision>8</cp:revision>
  <cp:lastPrinted>2016-04-18T13:38:00Z</cp:lastPrinted>
  <dcterms:created xsi:type="dcterms:W3CDTF">2016-05-20T06:47:00Z</dcterms:created>
  <dcterms:modified xsi:type="dcterms:W3CDTF">2017-06-01T07:18:00Z</dcterms:modified>
</cp:coreProperties>
</file>