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D1" w:rsidRDefault="009E2ED1" w:rsidP="009E2ED1">
      <w:pPr>
        <w:pStyle w:val="a3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6F5514">
        <w:rPr>
          <w:rFonts w:ascii="Times New Roman" w:hAnsi="Times New Roman"/>
          <w:b/>
          <w:sz w:val="28"/>
          <w:szCs w:val="28"/>
        </w:rPr>
        <w:t>Информация об итогах конкурса на замещение вакантной должности муниципальной службы – консультант сектора по имущественным отношениям управления муниципальным имуществом Администрации Сосновского муниципального района Нижегородской области</w:t>
      </w:r>
    </w:p>
    <w:p w:rsidR="009E2ED1" w:rsidRDefault="009E2ED1" w:rsidP="009E2ED1">
      <w:pPr>
        <w:pStyle w:val="a3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2ED1" w:rsidRDefault="009E2ED1" w:rsidP="009E2ED1">
      <w:pPr>
        <w:pStyle w:val="a3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514">
        <w:rPr>
          <w:rFonts w:ascii="Times New Roman" w:hAnsi="Times New Roman"/>
          <w:sz w:val="28"/>
          <w:szCs w:val="28"/>
        </w:rPr>
        <w:t xml:space="preserve">В результате оценки кандидатов на основании представленных ими документов, по итогам проведения конкурсных процедур – тестирования, индивидуального собеседования, в соответствии с протоколом заседания конкурсной комиссии Сосновского муниципального района Нижегородской </w:t>
      </w:r>
      <w:r w:rsidR="00E3340B">
        <w:rPr>
          <w:rFonts w:ascii="Times New Roman" w:hAnsi="Times New Roman"/>
          <w:sz w:val="28"/>
          <w:szCs w:val="28"/>
        </w:rPr>
        <w:t>области от 12.05.2021 №2</w:t>
      </w:r>
      <w:r w:rsidRPr="006F5514">
        <w:rPr>
          <w:rFonts w:ascii="Times New Roman" w:hAnsi="Times New Roman"/>
          <w:sz w:val="28"/>
          <w:szCs w:val="28"/>
        </w:rPr>
        <w:t>, решением нанимателя (работодателя):</w:t>
      </w:r>
    </w:p>
    <w:p w:rsidR="009E2ED1" w:rsidRDefault="009E2ED1" w:rsidP="009E2ED1">
      <w:pPr>
        <w:pStyle w:val="a3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Признать победителем конкурса на замещение вакантной должности муниципальной службы – консультант </w:t>
      </w:r>
      <w:r w:rsidRPr="006F5514">
        <w:rPr>
          <w:rFonts w:ascii="Times New Roman" w:hAnsi="Times New Roman"/>
          <w:sz w:val="28"/>
          <w:szCs w:val="28"/>
        </w:rPr>
        <w:t xml:space="preserve">сектора по имущественным отношениям управления муниципальным имуществом </w:t>
      </w:r>
      <w:r>
        <w:rPr>
          <w:rFonts w:ascii="Times New Roman" w:hAnsi="Times New Roman"/>
          <w:sz w:val="28"/>
          <w:szCs w:val="28"/>
        </w:rPr>
        <w:t xml:space="preserve">(ведущая должность муниципальной службы, 3 группа) </w:t>
      </w:r>
      <w:r w:rsidRPr="006F5514">
        <w:rPr>
          <w:rFonts w:ascii="Times New Roman" w:hAnsi="Times New Roman"/>
          <w:sz w:val="28"/>
          <w:szCs w:val="28"/>
        </w:rPr>
        <w:t>Администрации Сосновского муниципального района Нижегородской области</w:t>
      </w:r>
      <w:r>
        <w:rPr>
          <w:rFonts w:ascii="Times New Roman" w:hAnsi="Times New Roman"/>
          <w:sz w:val="28"/>
          <w:szCs w:val="28"/>
        </w:rPr>
        <w:t xml:space="preserve">  – Гладкову Наталью Борисовну.</w:t>
      </w:r>
    </w:p>
    <w:p w:rsidR="009E2ED1" w:rsidRDefault="009E2ED1" w:rsidP="009E2ED1">
      <w:pPr>
        <w:pStyle w:val="a3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Включить в кадровый резерв для замещения должности муниципальной службы ведущей группы в управлении муниципальным имуществом Администрации Сосновского муниципального района Нижегородской области – Бойцову Ирину Александровну.</w:t>
      </w:r>
    </w:p>
    <w:p w:rsidR="009E2ED1" w:rsidRDefault="009E2ED1" w:rsidP="009E2ED1">
      <w:pPr>
        <w:pStyle w:val="a3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представленные кандидатами для участия в конкурсе, могут быть возвращены участникам по письменному заявлению по адресу: 606170, Нижегородская область, Сосновский район, р.п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основское, ул.Ленина, д.27, с 08:00 до 16:00.</w:t>
      </w:r>
    </w:p>
    <w:p w:rsidR="009E2ED1" w:rsidRDefault="009E2ED1" w:rsidP="009E2ED1">
      <w:pPr>
        <w:pStyle w:val="a3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для справок (83174) 2-69-09.</w:t>
      </w:r>
    </w:p>
    <w:p w:rsidR="009E2ED1" w:rsidRPr="006F5514" w:rsidRDefault="009E2ED1" w:rsidP="009E2ED1">
      <w:pPr>
        <w:pStyle w:val="a3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истечении трех лет документы участников подлежат уничтожению.</w:t>
      </w:r>
    </w:p>
    <w:p w:rsidR="00A4637B" w:rsidRDefault="00A4637B" w:rsidP="009E2ED1">
      <w:pPr>
        <w:spacing w:line="288" w:lineRule="auto"/>
      </w:pPr>
    </w:p>
    <w:sectPr w:rsidR="00A4637B" w:rsidSect="00A46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ED1"/>
    <w:rsid w:val="001E537E"/>
    <w:rsid w:val="00340BDA"/>
    <w:rsid w:val="00952725"/>
    <w:rsid w:val="009E2ED1"/>
    <w:rsid w:val="00A4637B"/>
    <w:rsid w:val="00BA5E68"/>
    <w:rsid w:val="00DD3003"/>
    <w:rsid w:val="00E3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E2ED1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E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kums</dc:creator>
  <cp:lastModifiedBy>kums</cp:lastModifiedBy>
  <cp:revision>2</cp:revision>
  <cp:lastPrinted>2021-05-17T12:59:00Z</cp:lastPrinted>
  <dcterms:created xsi:type="dcterms:W3CDTF">2021-05-17T12:53:00Z</dcterms:created>
  <dcterms:modified xsi:type="dcterms:W3CDTF">2021-05-20T12:33:00Z</dcterms:modified>
</cp:coreProperties>
</file>